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F7" w:rsidRDefault="006676F7">
      <w:pPr>
        <w:wordWrap w:val="0"/>
        <w:overflowPunct w:val="0"/>
        <w:autoSpaceDE w:val="0"/>
        <w:autoSpaceDN w:val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</w:p>
    <w:p w:rsidR="006676F7" w:rsidRDefault="006676F7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</w:rPr>
        <w:t>所沢市イメージマスコット「トコろん」使用商品等販売状況報告書</w:t>
      </w:r>
    </w:p>
    <w:p w:rsidR="006676F7" w:rsidRDefault="006676F7">
      <w:pPr>
        <w:wordWrap w:val="0"/>
        <w:overflowPunct w:val="0"/>
        <w:autoSpaceDE w:val="0"/>
        <w:autoSpaceDN w:val="0"/>
        <w:rPr>
          <w:rFonts w:hAnsi="Courier New"/>
        </w:rPr>
      </w:pPr>
    </w:p>
    <w:p w:rsidR="006676F7" w:rsidRDefault="006676F7">
      <w:pPr>
        <w:wordWrap w:val="0"/>
        <w:overflowPunct w:val="0"/>
        <w:autoSpaceDE w:val="0"/>
        <w:autoSpaceDN w:val="0"/>
        <w:jc w:val="right"/>
        <w:rPr>
          <w:rFonts w:hAnsi="Courier New"/>
          <w:u w:val="single"/>
        </w:rPr>
      </w:pPr>
      <w:r>
        <w:rPr>
          <w:rFonts w:hAnsi="Courier New" w:hint="eastAsia"/>
          <w:u w:val="single"/>
        </w:rPr>
        <w:t>承認番号　　　　　　　　　第　　　　　　　　　　　　　　号</w:t>
      </w:r>
      <w:r>
        <w:rPr>
          <w:rFonts w:hAnsi="Courier New" w:hint="eastAsia"/>
        </w:rPr>
        <w:t xml:space="preserve">　　</w:t>
      </w:r>
    </w:p>
    <w:p w:rsidR="006676F7" w:rsidRDefault="006676F7">
      <w:pPr>
        <w:wordWrap w:val="0"/>
        <w:overflowPunct w:val="0"/>
        <w:autoSpaceDE w:val="0"/>
        <w:autoSpaceDN w:val="0"/>
        <w:jc w:val="right"/>
        <w:rPr>
          <w:rFonts w:hAnsi="Courier New"/>
          <w:u w:val="single"/>
        </w:rPr>
      </w:pPr>
      <w:r>
        <w:rPr>
          <w:rFonts w:hAnsi="Courier New" w:hint="eastAsia"/>
          <w:u w:val="single"/>
        </w:rPr>
        <w:t>使用者</w:t>
      </w:r>
      <w:r>
        <w:rPr>
          <w:rFonts w:hAnsi="Courier New"/>
          <w:u w:val="single"/>
        </w:rPr>
        <w:t>(</w:t>
      </w:r>
      <w:r>
        <w:rPr>
          <w:rFonts w:hAnsi="Courier New" w:hint="eastAsia"/>
          <w:u w:val="single"/>
        </w:rPr>
        <w:t>名称・代表者名</w:t>
      </w:r>
      <w:r>
        <w:rPr>
          <w:rFonts w:hAnsi="Courier New"/>
          <w:u w:val="single"/>
        </w:rPr>
        <w:t>)</w:t>
      </w:r>
      <w:r>
        <w:rPr>
          <w:rFonts w:hAnsi="Courier New" w:hint="eastAsia"/>
          <w:u w:val="single"/>
        </w:rPr>
        <w:t xml:space="preserve">　　　　　　　　　　　　　　　　　　</w:t>
      </w:r>
      <w:r>
        <w:rPr>
          <w:rFonts w:hAnsi="Courier New" w:hint="eastAsia"/>
        </w:rPr>
        <w:t xml:space="preserve">　　</w:t>
      </w:r>
    </w:p>
    <w:p w:rsidR="006676F7" w:rsidRDefault="006676F7">
      <w:pPr>
        <w:wordWrap w:val="0"/>
        <w:overflowPunct w:val="0"/>
        <w:autoSpaceDE w:val="0"/>
        <w:autoSpaceDN w:val="0"/>
        <w:spacing w:after="120"/>
        <w:jc w:val="right"/>
        <w:rPr>
          <w:rFonts w:hAnsi="Courier New"/>
          <w:u w:val="single"/>
        </w:rPr>
      </w:pPr>
      <w:r>
        <w:rPr>
          <w:rFonts w:hAnsi="Courier New" w:hint="eastAsia"/>
          <w:u w:val="single"/>
        </w:rPr>
        <w:t xml:space="preserve">担当者・電話番号　　　　　　　　　　　　　　　　　　　　　</w:t>
      </w:r>
      <w:r>
        <w:rPr>
          <w:rFonts w:hAnsi="Courier New"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  <w:gridCol w:w="2100"/>
        <w:gridCol w:w="1680"/>
        <w:gridCol w:w="1680"/>
        <w:gridCol w:w="2310"/>
        <w:gridCol w:w="1050"/>
      </w:tblGrid>
      <w:tr w:rsidR="006676F7">
        <w:trPr>
          <w:trHeight w:val="900"/>
        </w:trPr>
        <w:tc>
          <w:tcPr>
            <w:tcW w:w="189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70"/>
              </w:rPr>
              <w:t>使用方</w:t>
            </w:r>
            <w:r>
              <w:rPr>
                <w:rFonts w:hAnsi="Courier New" w:hint="eastAsia"/>
              </w:rPr>
              <w:t>法</w:t>
            </w:r>
          </w:p>
        </w:tc>
        <w:tc>
          <w:tcPr>
            <w:tcW w:w="189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商品の品種・種類</w:t>
            </w:r>
          </w:p>
        </w:tc>
        <w:tc>
          <w:tcPr>
            <w:tcW w:w="189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商品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210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70"/>
              </w:rPr>
              <w:t>販売期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1680" w:type="dxa"/>
            <w:tcBorders>
              <w:right w:val="dotDash" w:sz="4" w:space="0" w:color="auto"/>
            </w:tcBorders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販売総額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内</w:t>
            </w:r>
            <w:r>
              <w:rPr>
                <w:rFonts w:hAnsi="Courier New" w:hint="eastAsia"/>
              </w:rPr>
              <w:t>訳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単価及び販売数量</w:t>
            </w:r>
            <w:r>
              <w:rPr>
                <w:rFonts w:hAnsi="Courier New"/>
              </w:rPr>
              <w:t>)</w:t>
            </w:r>
          </w:p>
        </w:tc>
        <w:tc>
          <w:tcPr>
            <w:tcW w:w="231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販</w:t>
            </w:r>
            <w:r>
              <w:rPr>
                <w:rFonts w:hAnsi="Courier New" w:hint="eastAsia"/>
              </w:rPr>
              <w:t>路</w:t>
            </w:r>
          </w:p>
        </w:tc>
        <w:tc>
          <w:tcPr>
            <w:tcW w:w="105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6676F7">
        <w:trPr>
          <w:trHeight w:val="1400"/>
        </w:trPr>
        <w:tc>
          <w:tcPr>
            <w:tcW w:w="189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□商品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□パッケージ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□その他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</w:t>
            </w:r>
            <w:r>
              <w:rPr>
                <w:rFonts w:hAnsi="Courier New"/>
              </w:rPr>
              <w:t>)</w:t>
            </w:r>
          </w:p>
        </w:tc>
        <w:tc>
          <w:tcPr>
            <w:tcW w:w="189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月　　日から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月　　日まで</w:t>
            </w:r>
          </w:p>
        </w:tc>
        <w:tc>
          <w:tcPr>
            <w:tcW w:w="1680" w:type="dxa"/>
            <w:tcBorders>
              <w:right w:val="dotDash" w:sz="4" w:space="0" w:color="auto"/>
            </w:tcBorders>
            <w:vAlign w:val="bottom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□自店　　□百貨店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□スーパー□コンビニ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□専門店・量販店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□その他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</w:t>
            </w:r>
            <w:r>
              <w:rPr>
                <w:rFonts w:hAnsi="Courier New"/>
              </w:rPr>
              <w:t>)</w:t>
            </w:r>
          </w:p>
        </w:tc>
        <w:tc>
          <w:tcPr>
            <w:tcW w:w="105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676F7">
        <w:trPr>
          <w:trHeight w:val="1400"/>
        </w:trPr>
        <w:tc>
          <w:tcPr>
            <w:tcW w:w="189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□商品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□パッケージ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□その他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</w:t>
            </w:r>
            <w:r>
              <w:rPr>
                <w:rFonts w:hAnsi="Courier New"/>
              </w:rPr>
              <w:t>)</w:t>
            </w:r>
          </w:p>
        </w:tc>
        <w:tc>
          <w:tcPr>
            <w:tcW w:w="189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月　　日から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月　　日まで</w:t>
            </w:r>
          </w:p>
        </w:tc>
        <w:tc>
          <w:tcPr>
            <w:tcW w:w="1680" w:type="dxa"/>
            <w:tcBorders>
              <w:right w:val="dotDash" w:sz="4" w:space="0" w:color="auto"/>
            </w:tcBorders>
            <w:vAlign w:val="bottom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□自店　　□百貨店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□スーパー□コンビニ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□専門店・量販店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□その他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</w:t>
            </w:r>
            <w:r>
              <w:rPr>
                <w:rFonts w:hAnsi="Courier New"/>
              </w:rPr>
              <w:t>)</w:t>
            </w:r>
          </w:p>
        </w:tc>
        <w:tc>
          <w:tcPr>
            <w:tcW w:w="105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676F7">
        <w:trPr>
          <w:trHeight w:val="1400"/>
        </w:trPr>
        <w:tc>
          <w:tcPr>
            <w:tcW w:w="189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□商品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□パッケージ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□その他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</w:t>
            </w:r>
            <w:r>
              <w:rPr>
                <w:rFonts w:hAnsi="Courier New"/>
              </w:rPr>
              <w:t>)</w:t>
            </w:r>
          </w:p>
        </w:tc>
        <w:tc>
          <w:tcPr>
            <w:tcW w:w="189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月　　日から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月　　日まで</w:t>
            </w:r>
          </w:p>
        </w:tc>
        <w:tc>
          <w:tcPr>
            <w:tcW w:w="1680" w:type="dxa"/>
            <w:tcBorders>
              <w:right w:val="dotDash" w:sz="4" w:space="0" w:color="auto"/>
            </w:tcBorders>
            <w:vAlign w:val="bottom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□自店　　□百貨店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□スーパー□コンビニ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□専門店・量販店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□その他</w:t>
            </w:r>
          </w:p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</w:t>
            </w:r>
            <w:r>
              <w:rPr>
                <w:rFonts w:hAnsi="Courier New"/>
              </w:rPr>
              <w:t>)</w:t>
            </w:r>
          </w:p>
        </w:tc>
        <w:tc>
          <w:tcPr>
            <w:tcW w:w="1050" w:type="dxa"/>
            <w:vAlign w:val="center"/>
          </w:tcPr>
          <w:p w:rsidR="006676F7" w:rsidRDefault="006676F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676F7" w:rsidRDefault="006676F7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65D88" w:rsidRDefault="00365D88" w:rsidP="00365D88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ascii="ＭＳ ゴシック" w:eastAsia="ＭＳ ゴシック" w:hAnsi="ＭＳ ゴシック" w:hint="eastAsia"/>
        </w:rPr>
        <w:t>※年度ごとの状況をまとめ、年度終了後速やかに</w:t>
      </w:r>
      <w:r w:rsidRPr="00333106">
        <w:rPr>
          <w:rFonts w:ascii="ＭＳ ゴシック" w:eastAsia="ＭＳ ゴシック" w:hAnsi="ＭＳ ゴシック" w:hint="eastAsia"/>
        </w:rPr>
        <w:t>提出してください。</w:t>
      </w:r>
      <w:r>
        <w:rPr>
          <w:rFonts w:ascii="ＭＳ ゴシック" w:eastAsia="ＭＳ ゴシック" w:hAnsi="ＭＳ ゴシック" w:hint="eastAsia"/>
        </w:rPr>
        <w:t xml:space="preserve">　　</w:t>
      </w:r>
    </w:p>
    <w:p w:rsidR="006676F7" w:rsidRDefault="005F534C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231140</wp:posOffset>
                </wp:positionV>
                <wp:extent cx="94583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58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5C267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7pt;margin-top:18.2pt;width:7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LVNAIAAHg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" strokeweight="1.5pt"/>
            </w:pict>
          </mc:Fallback>
        </mc:AlternateContent>
      </w:r>
    </w:p>
    <w:sectPr w:rsidR="006676F7">
      <w:headerReference w:type="default" r:id="rId8"/>
      <w:pgSz w:w="16839" w:h="11907" w:orient="landscape" w:code="9"/>
      <w:pgMar w:top="1701" w:right="1134" w:bottom="1701" w:left="1134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D1" w:rsidRDefault="000B41D1">
      <w:r>
        <w:separator/>
      </w:r>
    </w:p>
  </w:endnote>
  <w:endnote w:type="continuationSeparator" w:id="0">
    <w:p w:rsidR="000B41D1" w:rsidRDefault="000B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D1" w:rsidRDefault="000B41D1">
      <w:r>
        <w:separator/>
      </w:r>
    </w:p>
  </w:footnote>
  <w:footnote w:type="continuationSeparator" w:id="0">
    <w:p w:rsidR="000B41D1" w:rsidRDefault="000B4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4C" w:rsidRDefault="005F534C" w:rsidP="005F534C">
    <w:pPr>
      <w:pStyle w:val="a3"/>
      <w:jc w:val="center"/>
    </w:pPr>
  </w:p>
  <w:p w:rsidR="005F534C" w:rsidRDefault="005F534C" w:rsidP="005F534C">
    <w:pPr>
      <w:pStyle w:val="a3"/>
      <w:jc w:val="center"/>
    </w:pPr>
  </w:p>
  <w:p w:rsidR="005F534C" w:rsidRDefault="005F534C" w:rsidP="00230845">
    <w:pPr>
      <w:pStyle w:val="a3"/>
      <w:rPr>
        <w:rFonts w:hint="eastAsia"/>
      </w:rPr>
    </w:pPr>
  </w:p>
  <w:p w:rsidR="00230845" w:rsidRDefault="00230845" w:rsidP="002308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F7"/>
    <w:rsid w:val="000B41D1"/>
    <w:rsid w:val="00230845"/>
    <w:rsid w:val="00365D88"/>
    <w:rsid w:val="004A4BBB"/>
    <w:rsid w:val="005F534C"/>
    <w:rsid w:val="0066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第一法規株式会社</dc:creator>
  <cp:keywords/>
  <dc:description/>
  <cp:lastModifiedBy>user</cp:lastModifiedBy>
  <cp:revision>4</cp:revision>
  <cp:lastPrinted>2001-06-15T06:20:00Z</cp:lastPrinted>
  <dcterms:created xsi:type="dcterms:W3CDTF">2018-05-09T00:12:00Z</dcterms:created>
  <dcterms:modified xsi:type="dcterms:W3CDTF">2018-06-01T01:07:00Z</dcterms:modified>
</cp:coreProperties>
</file>